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BA4" w:rsidRPr="006F27EF" w:rsidRDefault="00B03BA4" w:rsidP="00B03BA4">
      <w:pPr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 xml:space="preserve">Аннотация рабочей программы учебной дисциплины ПД. 01 Математика </w:t>
      </w:r>
    </w:p>
    <w:p w:rsidR="00B03BA4" w:rsidRPr="006F27EF" w:rsidRDefault="00B03BA4" w:rsidP="00B03BA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03BA4" w:rsidRPr="006F27EF" w:rsidRDefault="00B03BA4" w:rsidP="00B03BA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Место учебной дисциплины в структуре основной профессиональной образов</w:t>
      </w:r>
      <w:r w:rsidRPr="006F27EF">
        <w:rPr>
          <w:rFonts w:ascii="Times New Roman" w:hAnsi="Times New Roman"/>
          <w:b/>
          <w:sz w:val="24"/>
          <w:szCs w:val="24"/>
        </w:rPr>
        <w:t>а</w:t>
      </w:r>
      <w:r w:rsidRPr="006F27EF">
        <w:rPr>
          <w:rFonts w:ascii="Times New Roman" w:hAnsi="Times New Roman"/>
          <w:b/>
          <w:sz w:val="24"/>
          <w:szCs w:val="24"/>
        </w:rPr>
        <w:t>тельной программы</w:t>
      </w:r>
    </w:p>
    <w:p w:rsidR="00B03BA4" w:rsidRPr="006F27EF" w:rsidRDefault="00B03BA4" w:rsidP="00B03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Учебная дисциплина «Математика» относится к циклу общеобразовательной подготовки, пр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надлежит к предметной области «Математика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5068">
        <w:rPr>
          <w:rFonts w:ascii="Times New Roman" w:hAnsi="Times New Roman"/>
          <w:sz w:val="24"/>
          <w:szCs w:val="24"/>
        </w:rPr>
        <w:t>и информатика</w:t>
      </w:r>
      <w:r w:rsidRPr="006F27EF">
        <w:rPr>
          <w:rFonts w:ascii="Times New Roman" w:hAnsi="Times New Roman"/>
          <w:sz w:val="24"/>
          <w:szCs w:val="24"/>
        </w:rPr>
        <w:t>» ФГОС среднего общего образ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вания и изучается в общеобразовательном цикле учебного плана ОП СПО ППССЗ по спец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 xml:space="preserve">альности: </w:t>
      </w:r>
      <w:r w:rsidRPr="006F27EF">
        <w:rPr>
          <w:rFonts w:ascii="Times New Roman" w:hAnsi="Times New Roman"/>
          <w:b/>
          <w:bCs/>
          <w:sz w:val="24"/>
          <w:szCs w:val="24"/>
        </w:rPr>
        <w:t>39.02.01 «Социальная работа».</w:t>
      </w:r>
    </w:p>
    <w:p w:rsidR="00B03BA4" w:rsidRPr="006F27EF" w:rsidRDefault="00B03BA4" w:rsidP="00B03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03BA4" w:rsidRPr="006F27EF" w:rsidRDefault="00B03BA4" w:rsidP="00B03BA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Цели и задачи учебной дисциплины – требования к результатам освоения уче</w:t>
      </w:r>
      <w:r w:rsidRPr="006F27EF">
        <w:rPr>
          <w:rFonts w:ascii="Times New Roman" w:hAnsi="Times New Roman"/>
          <w:b/>
          <w:sz w:val="24"/>
          <w:szCs w:val="24"/>
        </w:rPr>
        <w:t>б</w:t>
      </w:r>
      <w:r w:rsidRPr="006F27EF">
        <w:rPr>
          <w:rFonts w:ascii="Times New Roman" w:hAnsi="Times New Roman"/>
          <w:b/>
          <w:sz w:val="24"/>
          <w:szCs w:val="24"/>
        </w:rPr>
        <w:t>ной дисциплины:</w:t>
      </w:r>
    </w:p>
    <w:p w:rsidR="00B03BA4" w:rsidRPr="006F27EF" w:rsidRDefault="00B03BA4" w:rsidP="00B03BA4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F27EF">
        <w:rPr>
          <w:rFonts w:ascii="Times New Roman" w:eastAsia="Calibri" w:hAnsi="Times New Roman"/>
          <w:sz w:val="24"/>
          <w:szCs w:val="24"/>
        </w:rPr>
        <w:t>Цели:</w:t>
      </w:r>
    </w:p>
    <w:p w:rsidR="00B03BA4" w:rsidRPr="006F27EF" w:rsidRDefault="00B03BA4" w:rsidP="00B03BA4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F27EF">
        <w:rPr>
          <w:rFonts w:ascii="Times New Roman" w:eastAsia="Calibri" w:hAnsi="Times New Roman"/>
          <w:bCs/>
          <w:sz w:val="24"/>
          <w:szCs w:val="24"/>
        </w:rPr>
        <w:t>– раскрыть студентам мировоззренческое значение математики, углубить их представл</w:t>
      </w:r>
      <w:r w:rsidRPr="006F27EF">
        <w:rPr>
          <w:rFonts w:ascii="Times New Roman" w:eastAsia="Calibri" w:hAnsi="Times New Roman"/>
          <w:bCs/>
          <w:sz w:val="24"/>
          <w:szCs w:val="24"/>
        </w:rPr>
        <w:t>е</w:t>
      </w:r>
      <w:r w:rsidRPr="006F27EF">
        <w:rPr>
          <w:rFonts w:ascii="Times New Roman" w:eastAsia="Calibri" w:hAnsi="Times New Roman"/>
          <w:bCs/>
          <w:sz w:val="24"/>
          <w:szCs w:val="24"/>
        </w:rPr>
        <w:t>ние о роли и месте математики в изучении окружающего мира;</w:t>
      </w:r>
    </w:p>
    <w:p w:rsidR="00B03BA4" w:rsidRDefault="00B03BA4" w:rsidP="00B03BA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6F27EF">
        <w:rPr>
          <w:rFonts w:ascii="Times New Roman" w:eastAsia="Calibri" w:hAnsi="Times New Roman"/>
          <w:bCs/>
          <w:sz w:val="24"/>
          <w:szCs w:val="24"/>
        </w:rPr>
        <w:t>– освоить основные понятия, определения,</w:t>
      </w:r>
      <w:r w:rsidRPr="006F27EF">
        <w:rPr>
          <w:rFonts w:ascii="Times New Roman" w:eastAsia="Calibri" w:hAnsi="Times New Roman"/>
          <w:sz w:val="24"/>
          <w:szCs w:val="24"/>
        </w:rPr>
        <w:t xml:space="preserve"> изучить теоремы и методы, формирующие о</w:t>
      </w:r>
      <w:r w:rsidRPr="006F27EF">
        <w:rPr>
          <w:rFonts w:ascii="Times New Roman" w:eastAsia="Calibri" w:hAnsi="Times New Roman"/>
          <w:sz w:val="24"/>
          <w:szCs w:val="24"/>
        </w:rPr>
        <w:t>б</w:t>
      </w:r>
      <w:r w:rsidRPr="006F27EF">
        <w:rPr>
          <w:rFonts w:ascii="Times New Roman" w:eastAsia="Calibri" w:hAnsi="Times New Roman"/>
          <w:sz w:val="24"/>
          <w:szCs w:val="24"/>
        </w:rPr>
        <w:t>щую математическую подготовку и развивающие абстрактное, логическое и творческое мышление;</w:t>
      </w:r>
    </w:p>
    <w:p w:rsidR="00B03BA4" w:rsidRDefault="00B03BA4" w:rsidP="00B03BA4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B03BA4" w:rsidRPr="006F27EF" w:rsidRDefault="00B03BA4" w:rsidP="00B03BA4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F27EF">
        <w:rPr>
          <w:rFonts w:ascii="Times New Roman" w:eastAsia="Calibri" w:hAnsi="Times New Roman"/>
          <w:bCs/>
          <w:sz w:val="24"/>
          <w:szCs w:val="24"/>
        </w:rPr>
        <w:t>Задачи:</w:t>
      </w:r>
    </w:p>
    <w:p w:rsidR="00B03BA4" w:rsidRPr="006F27EF" w:rsidRDefault="00B03BA4" w:rsidP="00B03BA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6F27EF">
        <w:rPr>
          <w:rFonts w:ascii="Times New Roman" w:eastAsia="Calibri" w:hAnsi="Times New Roman"/>
          <w:sz w:val="24"/>
          <w:szCs w:val="24"/>
        </w:rPr>
        <w:t>– систематизировать и углубить теоретические знания по предусмотренным стандартом разд</w:t>
      </w:r>
      <w:r w:rsidRPr="006F27EF">
        <w:rPr>
          <w:rFonts w:ascii="Times New Roman" w:eastAsia="Calibri" w:hAnsi="Times New Roman"/>
          <w:sz w:val="24"/>
          <w:szCs w:val="24"/>
        </w:rPr>
        <w:t>е</w:t>
      </w:r>
      <w:r w:rsidRPr="006F27EF">
        <w:rPr>
          <w:rFonts w:ascii="Times New Roman" w:eastAsia="Calibri" w:hAnsi="Times New Roman"/>
          <w:sz w:val="24"/>
          <w:szCs w:val="24"/>
        </w:rPr>
        <w:t>лам математики;</w:t>
      </w:r>
    </w:p>
    <w:p w:rsidR="00B03BA4" w:rsidRPr="006F27EF" w:rsidRDefault="00B03BA4" w:rsidP="00B03BA4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 w:rsidRPr="006F27EF">
        <w:rPr>
          <w:rFonts w:ascii="Times New Roman" w:eastAsia="Calibri" w:hAnsi="Times New Roman"/>
          <w:sz w:val="24"/>
          <w:szCs w:val="24"/>
        </w:rPr>
        <w:t>– сформировать у студента требуемый набор компетенций, соответствующих его специализ</w:t>
      </w:r>
      <w:r w:rsidRPr="006F27EF">
        <w:rPr>
          <w:rFonts w:ascii="Times New Roman" w:eastAsia="Calibri" w:hAnsi="Times New Roman"/>
          <w:sz w:val="24"/>
          <w:szCs w:val="24"/>
        </w:rPr>
        <w:t>а</w:t>
      </w:r>
      <w:r w:rsidRPr="006F27EF">
        <w:rPr>
          <w:rFonts w:ascii="Times New Roman" w:eastAsia="Calibri" w:hAnsi="Times New Roman"/>
          <w:sz w:val="24"/>
          <w:szCs w:val="24"/>
        </w:rPr>
        <w:t>ции и обеспечивающих его конкурентоспособность на рынке труда;</w:t>
      </w:r>
    </w:p>
    <w:p w:rsidR="00B03BA4" w:rsidRPr="006F27EF" w:rsidRDefault="00B03BA4" w:rsidP="00B03BA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6F27EF">
        <w:rPr>
          <w:rFonts w:ascii="Times New Roman" w:eastAsia="Calibri" w:hAnsi="Times New Roman"/>
          <w:sz w:val="24"/>
          <w:szCs w:val="24"/>
        </w:rPr>
        <w:t>–  научить студентов самостоятельно работать с учебной, научной и справочной литерат</w:t>
      </w:r>
      <w:r w:rsidRPr="006F27EF">
        <w:rPr>
          <w:rFonts w:ascii="Times New Roman" w:eastAsia="Calibri" w:hAnsi="Times New Roman"/>
          <w:sz w:val="24"/>
          <w:szCs w:val="24"/>
        </w:rPr>
        <w:t>у</w:t>
      </w:r>
      <w:r w:rsidRPr="006F27EF">
        <w:rPr>
          <w:rFonts w:ascii="Times New Roman" w:eastAsia="Calibri" w:hAnsi="Times New Roman"/>
          <w:sz w:val="24"/>
          <w:szCs w:val="24"/>
        </w:rPr>
        <w:t>рой по математике.</w:t>
      </w:r>
    </w:p>
    <w:p w:rsidR="00B03BA4" w:rsidRDefault="00B03BA4" w:rsidP="00B03BA4">
      <w:pPr>
        <w:spacing w:after="0" w:line="240" w:lineRule="auto"/>
        <w:jc w:val="both"/>
        <w:rPr>
          <w:rFonts w:ascii="Times New Roman" w:eastAsia="Calibri" w:hAnsi="Times New Roman"/>
          <w:bCs/>
          <w:i/>
          <w:sz w:val="24"/>
          <w:szCs w:val="24"/>
        </w:rPr>
      </w:pPr>
    </w:p>
    <w:p w:rsidR="00B03BA4" w:rsidRPr="00FF5068" w:rsidRDefault="00B03BA4" w:rsidP="00B03BA4">
      <w:pPr>
        <w:spacing w:after="0" w:line="231" w:lineRule="auto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 xml:space="preserve">Освоение содержания учебной дисциплины «Математика» обеспечивает достижение студентами следующих </w:t>
      </w:r>
      <w:r w:rsidRPr="00FF5068">
        <w:rPr>
          <w:rFonts w:ascii="Times New Roman" w:eastAsia="Calibri" w:hAnsi="Times New Roman"/>
          <w:b/>
          <w:i/>
          <w:sz w:val="24"/>
          <w:szCs w:val="24"/>
        </w:rPr>
        <w:t>результатов</w:t>
      </w:r>
      <w:r w:rsidRPr="00FF5068">
        <w:rPr>
          <w:rFonts w:ascii="Times New Roman" w:eastAsia="Calibri" w:hAnsi="Times New Roman"/>
          <w:sz w:val="24"/>
          <w:szCs w:val="24"/>
        </w:rPr>
        <w:t>:</w:t>
      </w:r>
    </w:p>
    <w:p w:rsidR="00B03BA4" w:rsidRPr="00FF5068" w:rsidRDefault="00B03BA4" w:rsidP="00B03BA4">
      <w:pPr>
        <w:spacing w:after="0" w:line="103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0"/>
          <w:numId w:val="7"/>
        </w:numPr>
        <w:tabs>
          <w:tab w:val="left" w:pos="560"/>
        </w:tabs>
        <w:spacing w:after="0" w:line="240" w:lineRule="atLeast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b/>
          <w:i/>
          <w:sz w:val="24"/>
          <w:szCs w:val="24"/>
        </w:rPr>
        <w:t>личностных</w:t>
      </w:r>
      <w:r w:rsidRPr="00FF5068">
        <w:rPr>
          <w:rFonts w:ascii="Times New Roman" w:eastAsia="Calibri" w:hAnsi="Times New Roman"/>
          <w:b/>
          <w:sz w:val="24"/>
          <w:szCs w:val="24"/>
        </w:rPr>
        <w:t>:</w:t>
      </w: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29" w:lineRule="auto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FF5068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FF5068">
        <w:rPr>
          <w:rFonts w:ascii="Times New Roman" w:eastAsia="Calibri" w:hAnsi="Times New Roman"/>
          <w:sz w:val="24"/>
          <w:szCs w:val="24"/>
        </w:rPr>
        <w:t xml:space="preserve"> представлений о математике как универсальном языке науки, сре</w:t>
      </w:r>
      <w:r w:rsidRPr="00FF5068">
        <w:rPr>
          <w:rFonts w:ascii="Times New Roman" w:eastAsia="Calibri" w:hAnsi="Times New Roman"/>
          <w:sz w:val="24"/>
          <w:szCs w:val="24"/>
        </w:rPr>
        <w:t>д</w:t>
      </w:r>
      <w:r w:rsidRPr="00FF5068">
        <w:rPr>
          <w:rFonts w:ascii="Times New Roman" w:eastAsia="Calibri" w:hAnsi="Times New Roman"/>
          <w:sz w:val="24"/>
          <w:szCs w:val="24"/>
        </w:rPr>
        <w:t>стве моделирования явлений и процессов, идеях и методах математики;</w:t>
      </w:r>
    </w:p>
    <w:p w:rsidR="00B03BA4" w:rsidRPr="00FF5068" w:rsidRDefault="00B03BA4" w:rsidP="00B03BA4">
      <w:pPr>
        <w:spacing w:after="0" w:line="4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3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 xml:space="preserve">понимание значимости математики для научно-технического прогресса, </w:t>
      </w:r>
      <w:proofErr w:type="spellStart"/>
      <w:r w:rsidRPr="00FF5068">
        <w:rPr>
          <w:rFonts w:ascii="Times New Roman" w:eastAsia="Calibri" w:hAnsi="Times New Roman"/>
          <w:sz w:val="24"/>
          <w:szCs w:val="24"/>
        </w:rPr>
        <w:t>сформирова</w:t>
      </w:r>
      <w:r w:rsidRPr="00FF5068">
        <w:rPr>
          <w:rFonts w:ascii="Times New Roman" w:eastAsia="Calibri" w:hAnsi="Times New Roman"/>
          <w:sz w:val="24"/>
          <w:szCs w:val="24"/>
        </w:rPr>
        <w:t>н</w:t>
      </w:r>
      <w:r w:rsidRPr="00FF5068">
        <w:rPr>
          <w:rFonts w:ascii="Times New Roman" w:eastAsia="Calibri" w:hAnsi="Times New Roman"/>
          <w:sz w:val="24"/>
          <w:szCs w:val="24"/>
        </w:rPr>
        <w:t>ность</w:t>
      </w:r>
      <w:proofErr w:type="spellEnd"/>
      <w:r w:rsidRPr="00FF5068">
        <w:rPr>
          <w:rFonts w:ascii="Times New Roman" w:eastAsia="Calibri" w:hAnsi="Times New Roman"/>
          <w:sz w:val="24"/>
          <w:szCs w:val="24"/>
        </w:rPr>
        <w:t xml:space="preserve"> отношения к математике как к части общечеловеческой культуры через знакомство с и</w:t>
      </w:r>
      <w:r w:rsidRPr="00FF5068">
        <w:rPr>
          <w:rFonts w:ascii="Times New Roman" w:eastAsia="Calibri" w:hAnsi="Times New Roman"/>
          <w:sz w:val="24"/>
          <w:szCs w:val="24"/>
        </w:rPr>
        <w:t>с</w:t>
      </w:r>
      <w:r w:rsidRPr="00FF5068">
        <w:rPr>
          <w:rFonts w:ascii="Times New Roman" w:eastAsia="Calibri" w:hAnsi="Times New Roman"/>
          <w:sz w:val="24"/>
          <w:szCs w:val="24"/>
        </w:rPr>
        <w:t>торией развития математики, эволюцией математических идей;</w:t>
      </w:r>
    </w:p>
    <w:p w:rsidR="00B03BA4" w:rsidRPr="00FF5068" w:rsidRDefault="00B03BA4" w:rsidP="00B03BA4">
      <w:pPr>
        <w:spacing w:after="0" w:line="2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3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B03BA4" w:rsidRPr="00FF5068" w:rsidRDefault="00B03BA4" w:rsidP="00B03BA4">
      <w:pPr>
        <w:spacing w:after="0" w:line="2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3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 xml:space="preserve">овладение математическими знаниями и умениями, необходимыми в повседневной жизни, для освоения смежных </w:t>
      </w:r>
      <w:proofErr w:type="spellStart"/>
      <w:proofErr w:type="gramStart"/>
      <w:r w:rsidRPr="00FF5068">
        <w:rPr>
          <w:rFonts w:ascii="Times New Roman" w:eastAsia="Calibri" w:hAnsi="Times New Roman"/>
          <w:sz w:val="24"/>
          <w:szCs w:val="24"/>
        </w:rPr>
        <w:t>естественно-научных</w:t>
      </w:r>
      <w:proofErr w:type="spellEnd"/>
      <w:proofErr w:type="gramEnd"/>
      <w:r w:rsidRPr="00FF5068">
        <w:rPr>
          <w:rFonts w:ascii="Times New Roman" w:eastAsia="Calibri" w:hAnsi="Times New Roman"/>
          <w:sz w:val="24"/>
          <w:szCs w:val="24"/>
        </w:rPr>
        <w:t xml:space="preserve"> дисциплин и дисциплин профессионал</w:t>
      </w:r>
      <w:r w:rsidRPr="00FF5068">
        <w:rPr>
          <w:rFonts w:ascii="Times New Roman" w:eastAsia="Calibri" w:hAnsi="Times New Roman"/>
          <w:sz w:val="24"/>
          <w:szCs w:val="24"/>
        </w:rPr>
        <w:t>ь</w:t>
      </w:r>
      <w:r w:rsidRPr="00FF5068">
        <w:rPr>
          <w:rFonts w:ascii="Times New Roman" w:eastAsia="Calibri" w:hAnsi="Times New Roman"/>
          <w:sz w:val="24"/>
          <w:szCs w:val="24"/>
        </w:rPr>
        <w:t>ного цикла, для получения образования в областях, не требующих углубленной математич</w:t>
      </w:r>
      <w:r w:rsidRPr="00FF5068">
        <w:rPr>
          <w:rFonts w:ascii="Times New Roman" w:eastAsia="Calibri" w:hAnsi="Times New Roman"/>
          <w:sz w:val="24"/>
          <w:szCs w:val="24"/>
        </w:rPr>
        <w:t>е</w:t>
      </w:r>
      <w:r w:rsidRPr="00FF5068">
        <w:rPr>
          <w:rFonts w:ascii="Times New Roman" w:eastAsia="Calibri" w:hAnsi="Times New Roman"/>
          <w:sz w:val="24"/>
          <w:szCs w:val="24"/>
        </w:rPr>
        <w:t>ской подготовки;</w:t>
      </w:r>
    </w:p>
    <w:p w:rsidR="00B03BA4" w:rsidRPr="00FF5068" w:rsidRDefault="00B03BA4" w:rsidP="00B03BA4">
      <w:pPr>
        <w:spacing w:after="0" w:line="2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40" w:lineRule="atLeast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готовность и способность к образованию, в том числе самообразованию, на протяж</w:t>
      </w:r>
      <w:r w:rsidRPr="00FF5068">
        <w:rPr>
          <w:rFonts w:ascii="Times New Roman" w:eastAsia="Calibri" w:hAnsi="Times New Roman"/>
          <w:sz w:val="24"/>
          <w:szCs w:val="24"/>
        </w:rPr>
        <w:t>е</w:t>
      </w:r>
      <w:r w:rsidRPr="00FF5068">
        <w:rPr>
          <w:rFonts w:ascii="Times New Roman" w:eastAsia="Calibri" w:hAnsi="Times New Roman"/>
          <w:sz w:val="24"/>
          <w:szCs w:val="24"/>
        </w:rPr>
        <w:t>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29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готовность и способность к самостоятельной творческой и ответственной деятельн</w:t>
      </w:r>
      <w:r w:rsidRPr="00FF5068">
        <w:rPr>
          <w:rFonts w:ascii="Times New Roman" w:eastAsia="Calibri" w:hAnsi="Times New Roman"/>
          <w:sz w:val="24"/>
          <w:szCs w:val="24"/>
        </w:rPr>
        <w:t>о</w:t>
      </w:r>
      <w:r w:rsidRPr="00FF5068">
        <w:rPr>
          <w:rFonts w:ascii="Times New Roman" w:eastAsia="Calibri" w:hAnsi="Times New Roman"/>
          <w:sz w:val="24"/>
          <w:szCs w:val="24"/>
        </w:rPr>
        <w:t>сти;</w:t>
      </w:r>
    </w:p>
    <w:p w:rsidR="00B03BA4" w:rsidRPr="00FF5068" w:rsidRDefault="00B03BA4" w:rsidP="00B03BA4">
      <w:pPr>
        <w:spacing w:after="0" w:line="3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29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готовность к коллективной работе, сотрудничеству со сверстниками в образовател</w:t>
      </w:r>
      <w:r w:rsidRPr="00FF5068">
        <w:rPr>
          <w:rFonts w:ascii="Times New Roman" w:eastAsia="Calibri" w:hAnsi="Times New Roman"/>
          <w:sz w:val="24"/>
          <w:szCs w:val="24"/>
        </w:rPr>
        <w:t>ь</w:t>
      </w:r>
      <w:r w:rsidRPr="00FF5068">
        <w:rPr>
          <w:rFonts w:ascii="Times New Roman" w:eastAsia="Calibri" w:hAnsi="Times New Roman"/>
          <w:sz w:val="24"/>
          <w:szCs w:val="24"/>
        </w:rPr>
        <w:t>ной, общественно полезной, учебно-исследовательской, проектной и других видах деятельн</w:t>
      </w:r>
      <w:r w:rsidRPr="00FF5068">
        <w:rPr>
          <w:rFonts w:ascii="Times New Roman" w:eastAsia="Calibri" w:hAnsi="Times New Roman"/>
          <w:sz w:val="24"/>
          <w:szCs w:val="24"/>
        </w:rPr>
        <w:t>о</w:t>
      </w:r>
      <w:r w:rsidRPr="00FF5068">
        <w:rPr>
          <w:rFonts w:ascii="Times New Roman" w:eastAsia="Calibri" w:hAnsi="Times New Roman"/>
          <w:sz w:val="24"/>
          <w:szCs w:val="24"/>
        </w:rPr>
        <w:t>сти;</w:t>
      </w:r>
    </w:p>
    <w:p w:rsidR="00B03BA4" w:rsidRPr="00FF5068" w:rsidRDefault="00B03BA4" w:rsidP="00B03BA4">
      <w:pPr>
        <w:spacing w:after="0" w:line="4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29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B03BA4" w:rsidRPr="00FF5068" w:rsidRDefault="00B03BA4" w:rsidP="00B03BA4">
      <w:pPr>
        <w:spacing w:after="0" w:line="107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0"/>
          <w:numId w:val="7"/>
        </w:numPr>
        <w:tabs>
          <w:tab w:val="left" w:pos="560"/>
        </w:tabs>
        <w:spacing w:after="0" w:line="239" w:lineRule="auto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FF5068">
        <w:rPr>
          <w:rFonts w:ascii="Times New Roman" w:eastAsia="Calibri" w:hAnsi="Times New Roman"/>
          <w:b/>
          <w:i/>
          <w:sz w:val="24"/>
          <w:szCs w:val="24"/>
        </w:rPr>
        <w:t>метапредметных</w:t>
      </w:r>
      <w:proofErr w:type="spellEnd"/>
      <w:r w:rsidRPr="00FF5068">
        <w:rPr>
          <w:rFonts w:ascii="Times New Roman" w:eastAsia="Calibri" w:hAnsi="Times New Roman"/>
          <w:b/>
          <w:sz w:val="24"/>
          <w:szCs w:val="24"/>
        </w:rPr>
        <w:t>:</w:t>
      </w:r>
    </w:p>
    <w:p w:rsidR="00B03BA4" w:rsidRPr="00FF5068" w:rsidRDefault="00B03BA4" w:rsidP="00B03BA4">
      <w:pPr>
        <w:spacing w:after="0" w:line="1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3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lastRenderedPageBreak/>
        <w:t>умение самостоятельно определять цели деятельности и составлять планы деятельн</w:t>
      </w:r>
      <w:r w:rsidRPr="00FF5068">
        <w:rPr>
          <w:rFonts w:ascii="Times New Roman" w:eastAsia="Calibri" w:hAnsi="Times New Roman"/>
          <w:sz w:val="24"/>
          <w:szCs w:val="24"/>
        </w:rPr>
        <w:t>о</w:t>
      </w:r>
      <w:r w:rsidRPr="00FF5068">
        <w:rPr>
          <w:rFonts w:ascii="Times New Roman" w:eastAsia="Calibri" w:hAnsi="Times New Roman"/>
          <w:sz w:val="24"/>
          <w:szCs w:val="24"/>
        </w:rPr>
        <w:t>сти; самостоятельно осуществлять, контролировать и корректировать деятельность; использ</w:t>
      </w:r>
      <w:r w:rsidRPr="00FF5068">
        <w:rPr>
          <w:rFonts w:ascii="Times New Roman" w:eastAsia="Calibri" w:hAnsi="Times New Roman"/>
          <w:sz w:val="24"/>
          <w:szCs w:val="24"/>
        </w:rPr>
        <w:t>о</w:t>
      </w:r>
      <w:r w:rsidRPr="00FF5068">
        <w:rPr>
          <w:rFonts w:ascii="Times New Roman" w:eastAsia="Calibri" w:hAnsi="Times New Roman"/>
          <w:sz w:val="24"/>
          <w:szCs w:val="24"/>
        </w:rPr>
        <w:t>вать все возможные ресурсы для достижения поставленных целей и реализации планов де</w:t>
      </w:r>
      <w:r w:rsidRPr="00FF5068">
        <w:rPr>
          <w:rFonts w:ascii="Times New Roman" w:eastAsia="Calibri" w:hAnsi="Times New Roman"/>
          <w:sz w:val="24"/>
          <w:szCs w:val="24"/>
        </w:rPr>
        <w:t>я</w:t>
      </w:r>
      <w:r w:rsidRPr="00FF5068">
        <w:rPr>
          <w:rFonts w:ascii="Times New Roman" w:eastAsia="Calibri" w:hAnsi="Times New Roman"/>
          <w:sz w:val="24"/>
          <w:szCs w:val="24"/>
        </w:rPr>
        <w:t>тельности; выбирать успешные стратегии в различных ситуациях;</w:t>
      </w:r>
    </w:p>
    <w:p w:rsidR="00B03BA4" w:rsidRPr="00FF5068" w:rsidRDefault="00B03BA4" w:rsidP="00B03BA4">
      <w:pPr>
        <w:spacing w:after="0" w:line="3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29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умение продуктивно общаться и взаимодействовать в процессе совместной деятельн</w:t>
      </w:r>
      <w:r w:rsidRPr="00FF5068">
        <w:rPr>
          <w:rFonts w:ascii="Times New Roman" w:eastAsia="Calibri" w:hAnsi="Times New Roman"/>
          <w:sz w:val="24"/>
          <w:szCs w:val="24"/>
        </w:rPr>
        <w:t>о</w:t>
      </w:r>
      <w:r w:rsidRPr="00FF5068">
        <w:rPr>
          <w:rFonts w:ascii="Times New Roman" w:eastAsia="Calibri" w:hAnsi="Times New Roman"/>
          <w:sz w:val="24"/>
          <w:szCs w:val="24"/>
        </w:rPr>
        <w:t>сти, учитывать позиции других участников деятельности, эффективно разрешать конфликты;</w:t>
      </w:r>
    </w:p>
    <w:p w:rsidR="00B03BA4" w:rsidRPr="00FF5068" w:rsidRDefault="00B03BA4" w:rsidP="00B03BA4">
      <w:pPr>
        <w:spacing w:after="0" w:line="4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3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владение навыками познавательной, учебно-исследовательской и проектной деятел</w:t>
      </w:r>
      <w:r w:rsidRPr="00FF5068">
        <w:rPr>
          <w:rFonts w:ascii="Times New Roman" w:eastAsia="Calibri" w:hAnsi="Times New Roman"/>
          <w:sz w:val="24"/>
          <w:szCs w:val="24"/>
        </w:rPr>
        <w:t>ь</w:t>
      </w:r>
      <w:r w:rsidRPr="00FF5068">
        <w:rPr>
          <w:rFonts w:ascii="Times New Roman" w:eastAsia="Calibri" w:hAnsi="Times New Roman"/>
          <w:sz w:val="24"/>
          <w:szCs w:val="24"/>
        </w:rPr>
        <w:t>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03BA4" w:rsidRPr="00FF5068" w:rsidRDefault="00B03BA4" w:rsidP="00B03BA4">
      <w:pPr>
        <w:spacing w:after="0" w:line="2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3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готовность и способность к самостоятельной информационно-познавательной де</w:t>
      </w:r>
      <w:r w:rsidRPr="00FF5068">
        <w:rPr>
          <w:rFonts w:ascii="Times New Roman" w:eastAsia="Calibri" w:hAnsi="Times New Roman"/>
          <w:sz w:val="24"/>
          <w:szCs w:val="24"/>
        </w:rPr>
        <w:t>я</w:t>
      </w:r>
      <w:r w:rsidRPr="00FF5068">
        <w:rPr>
          <w:rFonts w:ascii="Times New Roman" w:eastAsia="Calibri" w:hAnsi="Times New Roman"/>
          <w:sz w:val="24"/>
          <w:szCs w:val="24"/>
        </w:rPr>
        <w:t>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03BA4" w:rsidRPr="00FF5068" w:rsidRDefault="00B03BA4" w:rsidP="00B03BA4">
      <w:pPr>
        <w:spacing w:after="0" w:line="2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29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владение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:rsidR="00B03BA4" w:rsidRPr="00FF5068" w:rsidRDefault="00B03BA4" w:rsidP="00B03BA4">
      <w:pPr>
        <w:spacing w:after="0" w:line="3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40" w:lineRule="atLeast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</w:t>
      </w:r>
      <w:r w:rsidRPr="00FF5068">
        <w:rPr>
          <w:rFonts w:ascii="Times New Roman" w:eastAsia="Calibri" w:hAnsi="Times New Roman"/>
          <w:sz w:val="24"/>
          <w:szCs w:val="24"/>
        </w:rPr>
        <w:t>о</w:t>
      </w:r>
      <w:r w:rsidRPr="00FF5068">
        <w:rPr>
          <w:rFonts w:ascii="Times New Roman" w:eastAsia="Calibri" w:hAnsi="Times New Roman"/>
          <w:sz w:val="24"/>
          <w:szCs w:val="24"/>
        </w:rPr>
        <w:t>вых познавательных задач и сре</w:t>
      </w:r>
      <w:proofErr w:type="gramStart"/>
      <w:r w:rsidRPr="00FF5068">
        <w:rPr>
          <w:rFonts w:ascii="Times New Roman" w:eastAsia="Calibri" w:hAnsi="Times New Roman"/>
          <w:sz w:val="24"/>
          <w:szCs w:val="24"/>
        </w:rPr>
        <w:t>дств дл</w:t>
      </w:r>
      <w:proofErr w:type="gramEnd"/>
      <w:r w:rsidRPr="00FF5068">
        <w:rPr>
          <w:rFonts w:ascii="Times New Roman" w:eastAsia="Calibri" w:hAnsi="Times New Roman"/>
          <w:sz w:val="24"/>
          <w:szCs w:val="24"/>
        </w:rPr>
        <w:t>я их достижения;</w:t>
      </w: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29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B03BA4" w:rsidRPr="00FF5068" w:rsidRDefault="00B03BA4" w:rsidP="00B03BA4">
      <w:pPr>
        <w:numPr>
          <w:ilvl w:val="0"/>
          <w:numId w:val="7"/>
        </w:numPr>
        <w:tabs>
          <w:tab w:val="left" w:pos="560"/>
        </w:tabs>
        <w:spacing w:after="0" w:line="240" w:lineRule="atLeast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b/>
          <w:i/>
          <w:sz w:val="24"/>
          <w:szCs w:val="24"/>
        </w:rPr>
        <w:t>предметных</w:t>
      </w:r>
      <w:r w:rsidRPr="00FF5068">
        <w:rPr>
          <w:rFonts w:ascii="Times New Roman" w:eastAsia="Calibri" w:hAnsi="Times New Roman"/>
          <w:b/>
          <w:sz w:val="24"/>
          <w:szCs w:val="24"/>
        </w:rPr>
        <w:t>:</w:t>
      </w: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29" w:lineRule="auto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FF5068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FF5068">
        <w:rPr>
          <w:rFonts w:ascii="Times New Roman" w:eastAsia="Calibri" w:hAnsi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</w:t>
      </w:r>
      <w:r w:rsidRPr="00FF5068">
        <w:rPr>
          <w:rFonts w:ascii="Times New Roman" w:eastAsia="Calibri" w:hAnsi="Times New Roman"/>
          <w:sz w:val="24"/>
          <w:szCs w:val="24"/>
        </w:rPr>
        <w:t>е</w:t>
      </w:r>
      <w:r w:rsidRPr="00FF5068">
        <w:rPr>
          <w:rFonts w:ascii="Times New Roman" w:eastAsia="Calibri" w:hAnsi="Times New Roman"/>
          <w:sz w:val="24"/>
          <w:szCs w:val="24"/>
        </w:rPr>
        <w:t>матическом языке;</w:t>
      </w:r>
    </w:p>
    <w:p w:rsidR="00B03BA4" w:rsidRPr="00FF5068" w:rsidRDefault="00B03BA4" w:rsidP="00B03BA4">
      <w:pPr>
        <w:spacing w:after="0" w:line="4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30" w:lineRule="auto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FF5068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FF5068">
        <w:rPr>
          <w:rFonts w:ascii="Times New Roman" w:eastAsia="Calibri" w:hAnsi="Times New Roman"/>
          <w:sz w:val="24"/>
          <w:szCs w:val="24"/>
        </w:rPr>
        <w:t xml:space="preserve"> представлений о математических понятиях как важнейших матем</w:t>
      </w:r>
      <w:r w:rsidRPr="00FF5068">
        <w:rPr>
          <w:rFonts w:ascii="Times New Roman" w:eastAsia="Calibri" w:hAnsi="Times New Roman"/>
          <w:sz w:val="24"/>
          <w:szCs w:val="24"/>
        </w:rPr>
        <w:t>а</w:t>
      </w:r>
      <w:r w:rsidRPr="00FF5068">
        <w:rPr>
          <w:rFonts w:ascii="Times New Roman" w:eastAsia="Calibri" w:hAnsi="Times New Roman"/>
          <w:sz w:val="24"/>
          <w:szCs w:val="24"/>
        </w:rPr>
        <w:t>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B03BA4" w:rsidRPr="00FF5068" w:rsidRDefault="00B03BA4" w:rsidP="00B03BA4">
      <w:pPr>
        <w:spacing w:after="0" w:line="2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29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владение методами доказательств и алгоритмов решения, умение их применять, пр</w:t>
      </w:r>
      <w:r w:rsidRPr="00FF5068">
        <w:rPr>
          <w:rFonts w:ascii="Times New Roman" w:eastAsia="Calibri" w:hAnsi="Times New Roman"/>
          <w:sz w:val="24"/>
          <w:szCs w:val="24"/>
        </w:rPr>
        <w:t>о</w:t>
      </w:r>
      <w:r w:rsidRPr="00FF5068">
        <w:rPr>
          <w:rFonts w:ascii="Times New Roman" w:eastAsia="Calibri" w:hAnsi="Times New Roman"/>
          <w:sz w:val="24"/>
          <w:szCs w:val="24"/>
        </w:rPr>
        <w:t>водить доказательные рассуждения в ходе решения задач;</w:t>
      </w:r>
    </w:p>
    <w:p w:rsidR="00B03BA4" w:rsidRPr="00FF5068" w:rsidRDefault="00B03BA4" w:rsidP="00B03BA4">
      <w:pPr>
        <w:spacing w:after="0" w:line="3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3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владение стандартными приемами решения рациональных и иррациональных, показ</w:t>
      </w:r>
      <w:r w:rsidRPr="00FF5068">
        <w:rPr>
          <w:rFonts w:ascii="Times New Roman" w:eastAsia="Calibri" w:hAnsi="Times New Roman"/>
          <w:sz w:val="24"/>
          <w:szCs w:val="24"/>
        </w:rPr>
        <w:t>а</w:t>
      </w:r>
      <w:r w:rsidRPr="00FF5068">
        <w:rPr>
          <w:rFonts w:ascii="Times New Roman" w:eastAsia="Calibri" w:hAnsi="Times New Roman"/>
          <w:sz w:val="24"/>
          <w:szCs w:val="24"/>
        </w:rPr>
        <w:t>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</w:t>
      </w:r>
      <w:r w:rsidRPr="00FF5068">
        <w:rPr>
          <w:rFonts w:ascii="Times New Roman" w:eastAsia="Calibri" w:hAnsi="Times New Roman"/>
          <w:sz w:val="24"/>
          <w:szCs w:val="24"/>
        </w:rPr>
        <w:t>е</w:t>
      </w:r>
      <w:r w:rsidRPr="00FF5068">
        <w:rPr>
          <w:rFonts w:ascii="Times New Roman" w:eastAsia="Calibri" w:hAnsi="Times New Roman"/>
          <w:sz w:val="24"/>
          <w:szCs w:val="24"/>
        </w:rPr>
        <w:t>ния уравнений и неравенств;</w:t>
      </w:r>
    </w:p>
    <w:p w:rsidR="00B03BA4" w:rsidRPr="00FF5068" w:rsidRDefault="00B03BA4" w:rsidP="00B03BA4">
      <w:pPr>
        <w:spacing w:after="0" w:line="2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30" w:lineRule="auto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FF5068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FF5068">
        <w:rPr>
          <w:rFonts w:ascii="Times New Roman" w:eastAsia="Calibri" w:hAnsi="Times New Roman"/>
          <w:sz w:val="24"/>
          <w:szCs w:val="24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</w:t>
      </w:r>
      <w:r w:rsidRPr="00FF5068">
        <w:rPr>
          <w:rFonts w:ascii="Times New Roman" w:eastAsia="Calibri" w:hAnsi="Times New Roman"/>
          <w:sz w:val="24"/>
          <w:szCs w:val="24"/>
        </w:rPr>
        <w:t>н</w:t>
      </w:r>
      <w:r w:rsidRPr="00FF5068">
        <w:rPr>
          <w:rFonts w:ascii="Times New Roman" w:eastAsia="Calibri" w:hAnsi="Times New Roman"/>
          <w:sz w:val="24"/>
          <w:szCs w:val="24"/>
        </w:rPr>
        <w:t>ных знаний для описания и анализа реальных зависимостей;</w:t>
      </w:r>
    </w:p>
    <w:p w:rsidR="00B03BA4" w:rsidRPr="00FF5068" w:rsidRDefault="00B03BA4" w:rsidP="00B03BA4">
      <w:pPr>
        <w:spacing w:after="0" w:line="2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3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владение основными понятиями о плоских и пространственных геометрических фиг</w:t>
      </w:r>
      <w:r w:rsidRPr="00FF5068">
        <w:rPr>
          <w:rFonts w:ascii="Times New Roman" w:eastAsia="Calibri" w:hAnsi="Times New Roman"/>
          <w:sz w:val="24"/>
          <w:szCs w:val="24"/>
        </w:rPr>
        <w:t>у</w:t>
      </w:r>
      <w:r w:rsidRPr="00FF5068">
        <w:rPr>
          <w:rFonts w:ascii="Times New Roman" w:eastAsia="Calibri" w:hAnsi="Times New Roman"/>
          <w:sz w:val="24"/>
          <w:szCs w:val="24"/>
        </w:rPr>
        <w:t xml:space="preserve">рах, их основных свойствах; </w:t>
      </w:r>
      <w:proofErr w:type="spellStart"/>
      <w:r w:rsidRPr="00FF5068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FF5068">
        <w:rPr>
          <w:rFonts w:ascii="Times New Roman" w:eastAsia="Calibri" w:hAnsi="Times New Roman"/>
          <w:sz w:val="24"/>
          <w:szCs w:val="24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</w:t>
      </w:r>
      <w:r w:rsidRPr="00FF5068">
        <w:rPr>
          <w:rFonts w:ascii="Times New Roman" w:eastAsia="Calibri" w:hAnsi="Times New Roman"/>
          <w:sz w:val="24"/>
          <w:szCs w:val="24"/>
        </w:rPr>
        <w:t>и</w:t>
      </w:r>
      <w:r w:rsidRPr="00FF5068">
        <w:rPr>
          <w:rFonts w:ascii="Times New Roman" w:eastAsia="Calibri" w:hAnsi="Times New Roman"/>
          <w:sz w:val="24"/>
          <w:szCs w:val="24"/>
        </w:rPr>
        <w:t>гур и формул для решения геометрических задач и задач с практическим содержанием;</w:t>
      </w:r>
    </w:p>
    <w:p w:rsidR="00B03BA4" w:rsidRPr="00FF5068" w:rsidRDefault="00B03BA4" w:rsidP="00B03BA4">
      <w:pPr>
        <w:spacing w:after="0" w:line="3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30" w:lineRule="auto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FF5068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FF5068">
        <w:rPr>
          <w:rFonts w:ascii="Times New Roman" w:eastAsia="Calibri" w:hAnsi="Times New Roman"/>
          <w:sz w:val="24"/>
          <w:szCs w:val="24"/>
        </w:rPr>
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</w:t>
      </w:r>
      <w:r w:rsidRPr="00FF5068">
        <w:rPr>
          <w:rFonts w:ascii="Times New Roman" w:eastAsia="Calibri" w:hAnsi="Times New Roman"/>
          <w:sz w:val="24"/>
          <w:szCs w:val="24"/>
        </w:rPr>
        <w:t>о</w:t>
      </w:r>
      <w:r w:rsidRPr="00FF5068">
        <w:rPr>
          <w:rFonts w:ascii="Times New Roman" w:eastAsia="Calibri" w:hAnsi="Times New Roman"/>
          <w:sz w:val="24"/>
          <w:szCs w:val="24"/>
        </w:rPr>
        <w:t>стейших практических ситуациях и основные характеристики случайных величин;</w:t>
      </w:r>
    </w:p>
    <w:p w:rsidR="00B03BA4" w:rsidRPr="00FF5068" w:rsidRDefault="00B03BA4" w:rsidP="00B03BA4">
      <w:pPr>
        <w:spacing w:after="0" w:line="3" w:lineRule="exact"/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:rsidR="00B03BA4" w:rsidRPr="00FF5068" w:rsidRDefault="00B03BA4" w:rsidP="00B03BA4">
      <w:pPr>
        <w:numPr>
          <w:ilvl w:val="1"/>
          <w:numId w:val="7"/>
        </w:numPr>
        <w:tabs>
          <w:tab w:val="left" w:pos="860"/>
        </w:tabs>
        <w:spacing w:after="0" w:line="229" w:lineRule="auto"/>
        <w:jc w:val="both"/>
        <w:rPr>
          <w:rFonts w:ascii="Times New Roman" w:eastAsia="Calibri" w:hAnsi="Times New Roman"/>
          <w:sz w:val="24"/>
          <w:szCs w:val="24"/>
        </w:rPr>
      </w:pPr>
      <w:r w:rsidRPr="00FF5068">
        <w:rPr>
          <w:rFonts w:ascii="Times New Roman" w:eastAsia="Calibri" w:hAnsi="Times New Roman"/>
          <w:sz w:val="24"/>
          <w:szCs w:val="24"/>
        </w:rPr>
        <w:t>владение навыками использования готовых компьютерных программ при решении з</w:t>
      </w:r>
      <w:r w:rsidRPr="00FF5068">
        <w:rPr>
          <w:rFonts w:ascii="Times New Roman" w:eastAsia="Calibri" w:hAnsi="Times New Roman"/>
          <w:sz w:val="24"/>
          <w:szCs w:val="24"/>
        </w:rPr>
        <w:t>а</w:t>
      </w:r>
      <w:r w:rsidRPr="00FF5068">
        <w:rPr>
          <w:rFonts w:ascii="Times New Roman" w:eastAsia="Calibri" w:hAnsi="Times New Roman"/>
          <w:sz w:val="24"/>
          <w:szCs w:val="24"/>
        </w:rPr>
        <w:t>дач.</w:t>
      </w:r>
    </w:p>
    <w:p w:rsidR="00B03BA4" w:rsidRPr="006F27EF" w:rsidRDefault="00B03BA4" w:rsidP="00B03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>В результате изучения математики студент должен: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>Алгебра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lastRenderedPageBreak/>
        <w:t>уметь: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выполнять арифметические действия, сочетая устные и письменные приемы, прим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нение вычислительных устройств; находить значения корня натуральной степени, степени с р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циональным показателем, логарифма, используя при необходимости вычислительные устройства; пользоваться оценкой и прикидкой при практических ра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с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четах;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проводить по известным формулам и правилам преобразования буквенных выраж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ний, включающих степени, радикалы, логарифмы и тригонометрические функции;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вычислять значения числовых и буквенных выражений, осуществляя необходимые по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д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становки и преобразования;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</w:t>
      </w: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в</w:t>
      </w: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ной жизни</w:t>
      </w: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  <w:proofErr w:type="gramStart"/>
      <w:r w:rsidRPr="006F27EF">
        <w:rPr>
          <w:rFonts w:ascii="Times New Roman" w:eastAsia="Calibri" w:hAnsi="Times New Roman"/>
          <w:color w:val="000000"/>
          <w:sz w:val="24"/>
          <w:szCs w:val="24"/>
        </w:rPr>
        <w:t>для</w:t>
      </w:r>
      <w:proofErr w:type="gramEnd"/>
      <w:r w:rsidRPr="006F27EF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практических расчетов по формулам, включая формулы, содержащие степени, рад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и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>Функции и графики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>уметь: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определять значение функции по значению аргумента при различных способах зад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ния функции; 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строить графики изученных функций;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описывать по графику </w:t>
      </w: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и в простейших случаях по формуле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 поведение и свойства фун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к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ций, находить по графику функции наибольшие и наименьшие значения;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решать уравнения, простейшие системы уравнений, используя </w:t>
      </w: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свойства функций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 и их графиков;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</w:t>
      </w: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в</w:t>
      </w: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ной жизни</w:t>
      </w: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  <w:proofErr w:type="gramStart"/>
      <w:r w:rsidRPr="006F27EF">
        <w:rPr>
          <w:rFonts w:ascii="Times New Roman" w:eastAsia="Calibri" w:hAnsi="Times New Roman"/>
          <w:color w:val="000000"/>
          <w:sz w:val="24"/>
          <w:szCs w:val="24"/>
        </w:rPr>
        <w:t>для</w:t>
      </w:r>
      <w:proofErr w:type="gramEnd"/>
      <w:r w:rsidRPr="006F27EF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описания с помощью функций различных зависимостей, представления их графич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ски, интерпретации графиков;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>Начала математического анализа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>уметь: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вычислять производные </w:t>
      </w: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и первообразные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 элементарных функций, используя спр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вочные материалы; 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исследовать в простейших случаях функции на монотонность, находить наибольшие и наименьшие значения функций, строить графики многочленов </w:t>
      </w: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и простейших рационал</w:t>
      </w: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ь</w:t>
      </w: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ных функций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 с использованием аппарата математического анализа;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вычислять в простейших случаях площади с использованием первообразной;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</w:t>
      </w: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в</w:t>
      </w: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ной жизни</w:t>
      </w: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  <w:proofErr w:type="gramStart"/>
      <w:r w:rsidRPr="006F27EF">
        <w:rPr>
          <w:rFonts w:ascii="Times New Roman" w:eastAsia="Calibri" w:hAnsi="Times New Roman"/>
          <w:color w:val="000000"/>
          <w:sz w:val="24"/>
          <w:szCs w:val="24"/>
        </w:rPr>
        <w:t>для</w:t>
      </w:r>
      <w:proofErr w:type="gramEnd"/>
      <w:r w:rsidRPr="006F27EF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решения прикладных задач, в том числе социально-экономических и физических, на наибол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ь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шие и наименьшие значения, на нахождение скорости и ускорения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>Уравнения и неравенства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>уметь: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решать рациональные, показательные и логарифмические уравнения и неравенства, </w:t>
      </w: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пр</w:t>
      </w: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о</w:t>
      </w: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стейшие иррациональные и тригонометрические уравнения, их системы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составлять уравнения </w:t>
      </w: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и неравенства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 по условию задачи;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использовать для приближенного решения уравнений и неравен</w:t>
      </w:r>
      <w:proofErr w:type="gramStart"/>
      <w:r w:rsidRPr="006F27EF">
        <w:rPr>
          <w:rFonts w:ascii="Times New Roman" w:eastAsia="Calibri" w:hAnsi="Times New Roman"/>
          <w:color w:val="000000"/>
          <w:sz w:val="24"/>
          <w:szCs w:val="24"/>
        </w:rPr>
        <w:t>ств гр</w:t>
      </w:r>
      <w:proofErr w:type="gramEnd"/>
      <w:r w:rsidRPr="006F27EF">
        <w:rPr>
          <w:rFonts w:ascii="Times New Roman" w:eastAsia="Calibri" w:hAnsi="Times New Roman"/>
          <w:color w:val="000000"/>
          <w:sz w:val="24"/>
          <w:szCs w:val="24"/>
        </w:rPr>
        <w:t>афический м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тод;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изображать на координатной плоскости множества решений простейших уравнений и их систем;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</w:t>
      </w: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в</w:t>
      </w: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ной жизни</w:t>
      </w: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  <w:proofErr w:type="gramStart"/>
      <w:r w:rsidRPr="006F27EF">
        <w:rPr>
          <w:rFonts w:ascii="Times New Roman" w:eastAsia="Calibri" w:hAnsi="Times New Roman"/>
          <w:color w:val="000000"/>
          <w:sz w:val="24"/>
          <w:szCs w:val="24"/>
        </w:rPr>
        <w:t>для</w:t>
      </w:r>
      <w:proofErr w:type="gramEnd"/>
      <w:r w:rsidRPr="006F27EF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lastRenderedPageBreak/>
        <w:t>построения и исследования простейших математических моделей;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>Геометрия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>уметь: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распознавать на чертежах и моделях пространственные формы; соотносить трехме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р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ные объекты с их описаниями, изображениями;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описывать взаимное расположение прямых и плоскостей в пространстве, </w:t>
      </w: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аргументир</w:t>
      </w: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о</w:t>
      </w: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вать свои суждения об этом расположении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анализировать в простейших случаях взаимное расположение объектов в простра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н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стве;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изображать основные многогранники и круглые тела; выполнять чертежи по услов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и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ям задач;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i/>
          <w:color w:val="000000"/>
          <w:sz w:val="24"/>
          <w:szCs w:val="24"/>
        </w:rPr>
        <w:t>строить простейшие сечения куба, призмы, пирамиды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; 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решать планиметрические и простейшие стереометрические задачи на нахождение ге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о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метрических величин (длин, углов, площадей, объемов);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использовать при решении стереометрических задач планиметрические факты и м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тоды;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проводить доказательные рассуждения в ходе решения задач;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</w:t>
      </w: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в</w:t>
      </w: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ной жизни</w:t>
      </w:r>
      <w:r w:rsidRPr="006F27EF"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  <w:proofErr w:type="gramStart"/>
      <w:r w:rsidRPr="006F27EF">
        <w:rPr>
          <w:rFonts w:ascii="Times New Roman" w:eastAsia="Calibri" w:hAnsi="Times New Roman"/>
          <w:color w:val="000000"/>
          <w:sz w:val="24"/>
          <w:szCs w:val="24"/>
        </w:rPr>
        <w:t>для</w:t>
      </w:r>
      <w:proofErr w:type="gramEnd"/>
      <w:r w:rsidRPr="006F27EF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исследования (моделирования) несложных практических ситуаций на основе из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у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ченных формул и свойств фигур;</w:t>
      </w:r>
    </w:p>
    <w:p w:rsidR="00B03BA4" w:rsidRPr="006F27EF" w:rsidRDefault="00B03BA4" w:rsidP="00B03BA4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вычисления объемов и площадей поверхностей пространственных тел при решении пра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к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тических задач, используя при необходимости справочники и вычислительные устройс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т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ва. 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 xml:space="preserve">Уметь (владеть способами познавательной деятельности):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вычленять в тексте тезис и аргумент;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выделять в письменном тексте и в устной речи релевантную и </w:t>
      </w:r>
      <w:proofErr w:type="spellStart"/>
      <w:r w:rsidRPr="006F27EF">
        <w:rPr>
          <w:rFonts w:ascii="Times New Roman" w:eastAsia="Calibri" w:hAnsi="Times New Roman"/>
          <w:color w:val="000000"/>
          <w:sz w:val="24"/>
          <w:szCs w:val="24"/>
        </w:rPr>
        <w:t>иррелевантную</w:t>
      </w:r>
      <w:proofErr w:type="spellEnd"/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 инфо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р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мацию, главное и второстепенное;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объяснять значимость математики как неотъемлемой части общечеловеческой культ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у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ры;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приводить примеры использования математических методов в естественных и гуман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и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тарных науках;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объяснять причины создания в математике различных числовых систем и неевкл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и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довых геометрий;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приводить примеры аксиом и теорем, отличающих геометрию Евклида и геометрию Лобачевского;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уместно и грамотно применять изученную математическую терминологию и си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м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волику;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различать - в математическом и нематематическом контекстах - понятия опред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ляемые и неопределяемые;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различать номинальные и реальные определения;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распознавать математические понятия, принятые в курсе без определения, и утвержд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ния, принятые без доказательства;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доказывать утверждения (математические и нематематические) - о существовании с п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о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мощью примера и опровергать общие высказывания - математические и не математич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ские - приведением </w:t>
      </w:r>
      <w:proofErr w:type="spellStart"/>
      <w:r w:rsidRPr="006F27EF">
        <w:rPr>
          <w:rFonts w:ascii="Times New Roman" w:eastAsia="Calibri" w:hAnsi="Times New Roman"/>
          <w:color w:val="000000"/>
          <w:sz w:val="24"/>
          <w:szCs w:val="24"/>
        </w:rPr>
        <w:t>контрпримера</w:t>
      </w:r>
      <w:proofErr w:type="spellEnd"/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строить и исследовать математические модели практических задач и задач из смежных дисциплин, переводить условия текстовых задач на математический язык и решать их с использованием изученного математического аппарата;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пользоваться радианной мерой измерения углов;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решать задачи с избыточными и недостающими данными;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lastRenderedPageBreak/>
        <w:t>находить значения функций на основе определений, с помощью калькулятора, та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б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лиц и других справочных материалов;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приводить приближенные значения основных математических констант с точн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о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стью до сотых;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применять изученные и новые формулы для преобразования числовых и буквенных в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ы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ражений;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решать простейшие уравнения и неравенства, содержащие изученные и новые функции;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определять значение произвольной функции по значению аргумента при различных способах задания функции - аналитическом, графическом, словесном;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строить графики основных изученных функций - синуса и косинуса, показательной и логарифмической;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находить производные элементарных функций, пользуясь таблицей производных и пр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вилами дифференцирования суммы и произведения;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применять производную для исследования функций на монотонность и экстрем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у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мы, для нахождения наибольших и наименьших значений функций;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находить первообразные для суммы функций и произведения функции на число;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находить различные содержательные интерпретации заданного математического соо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т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ношения или свой</w:t>
      </w:r>
      <w:proofErr w:type="gramStart"/>
      <w:r w:rsidRPr="006F27EF">
        <w:rPr>
          <w:rFonts w:ascii="Times New Roman" w:eastAsia="Calibri" w:hAnsi="Times New Roman"/>
          <w:color w:val="000000"/>
          <w:sz w:val="24"/>
          <w:szCs w:val="24"/>
        </w:rPr>
        <w:t>ств гр</w:t>
      </w:r>
      <w:proofErr w:type="gramEnd"/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афика;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использовать производную для описания свойств функции, заданной графически;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приводить примеры объектов реального мира, моделями которых являются геометрич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ские понятия;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приводить примеры кривых и поверхностей в пространстве, геометрических тел;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отличать касательную к кривой от секущей, строить касательную к произвольной кр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и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вой в заданной точке;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проводить касательную и перпендикуляр к произвольной кривой в заданной точке;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соотносить трехмерные объекты с их описаниями, чертежами, изображениями, прое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к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циями;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определять взаимное расположение прямых и плоскостей в пространстве;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описывать расположение касательной плоскости к шару, цилиндру, конусу, применять теорему о касательной плоскости к шару;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распознавать поверхность и внутреннюю область геометрических тел;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выбирать подходящие единицы измерения величин, пользоваться округленными да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н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ными или стандартным видом числа, строить и анализировать графики (фрагменты гр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фиков) и таблицы различных зависимостей, следить за соблюдением масштаба при гр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фическом представлении данных и равномерности шага при с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о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ставлении таблиц;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оценивать шансы при участии в лотереях, определять справедливость условий л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о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терей и азартных (случайных) игр;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устанавливать непротиворечивость избыточной системы данных или самостоятельно определять, каких данных недостает, формулировать варианты полной задачи, сам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о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стоятельно добывать недостающие данные; </w:t>
      </w:r>
    </w:p>
    <w:p w:rsidR="00B03BA4" w:rsidRPr="006F27EF" w:rsidRDefault="00B03BA4" w:rsidP="00B03BA4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приводить примеры математических и нематематических задач, не имеющих р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шения. 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В результате изучения математики на базовом уровне студент должен знать и пон</w:t>
      </w: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и</w:t>
      </w: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мать: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значение математической науки для решения задач, возникающих в теории и пра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к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тике, широту и ограниченность применения математических методов к анализу и исследов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нию процессов и явлений в природе и обществе;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значение практики и </w:t>
      </w:r>
      <w:proofErr w:type="spellStart"/>
      <w:r w:rsidRPr="006F27EF">
        <w:rPr>
          <w:rFonts w:ascii="Times New Roman" w:eastAsia="Calibri" w:hAnsi="Times New Roman"/>
          <w:color w:val="000000"/>
          <w:sz w:val="24"/>
          <w:szCs w:val="24"/>
        </w:rPr>
        <w:t>внутринаучных</w:t>
      </w:r>
      <w:proofErr w:type="spellEnd"/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 проблем как источника формирования и ра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з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вития математической науки;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lastRenderedPageBreak/>
        <w:t>значение математической символики и формул математики для описания общих зак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о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номерностей науки, практики, для экономии усилий в повседневной жизни;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исторический процесс развития понятия числа, общекультурное значение изобретения отрицательных и комплексных чисел;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необходимость соблюдения строгости математического языка в сочетании с возможн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о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стью и целесообразностью ее нарушения с коммуникативной точки зрения;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универсальный характер законов логики математических рассуждений, их обязател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ь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ность и применимость во всех областях человеческой деятельности;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различие требований, предъявляемых к доказательствам в различных областях науки и на практике, в математике, естественных и гуманитарных науках;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роль аксиоматики в математике и значение для других областей знания и для пра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к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тики;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значение методов математического анализа для науки и практики;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поведение графика функции в точках, где она не имеет производной;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понятие </w:t>
      </w:r>
      <w:proofErr w:type="gramStart"/>
      <w:r w:rsidRPr="006F27EF">
        <w:rPr>
          <w:rFonts w:ascii="Times New Roman" w:eastAsia="Calibri" w:hAnsi="Times New Roman"/>
          <w:color w:val="000000"/>
          <w:sz w:val="24"/>
          <w:szCs w:val="24"/>
        </w:rPr>
        <w:t>первообразной</w:t>
      </w:r>
      <w:proofErr w:type="gramEnd"/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геометрический смысл понятия интеграла;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важность вероятностных представлений для жизни в современном обществе;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отсутствие выигрышных стратегий в лотереях;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общее и различное в понятиях определение, теорема, аксиома, пример и </w:t>
      </w:r>
      <w:proofErr w:type="spellStart"/>
      <w:r w:rsidRPr="006F27EF">
        <w:rPr>
          <w:rFonts w:ascii="Times New Roman" w:eastAsia="Calibri" w:hAnsi="Times New Roman"/>
          <w:color w:val="000000"/>
          <w:sz w:val="24"/>
          <w:szCs w:val="24"/>
        </w:rPr>
        <w:t>контрпр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и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мер</w:t>
      </w:r>
      <w:proofErr w:type="spellEnd"/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объем и содержание понятий;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возможность определений одного и того же понятия, различных по объему и содерж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нию, при различных способах построения теории;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зависимость логического статуса высказывания и его истинности или ложности от и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с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ходных положений - "системы аксиом" в математическом и нематематическом конте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к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сте;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стандартные подходы к доказательству и опровержению общих утверждений и утве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р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ждений о существовании;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proofErr w:type="gramStart"/>
      <w:r w:rsidRPr="006F27EF">
        <w:rPr>
          <w:rFonts w:ascii="Times New Roman" w:eastAsia="Calibri" w:hAnsi="Times New Roman"/>
          <w:color w:val="000000"/>
          <w:sz w:val="24"/>
          <w:szCs w:val="24"/>
        </w:rPr>
        <w:t>взаимную</w:t>
      </w:r>
      <w:proofErr w:type="gramEnd"/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proofErr w:type="spellStart"/>
      <w:r w:rsidRPr="006F27EF">
        <w:rPr>
          <w:rFonts w:ascii="Times New Roman" w:eastAsia="Calibri" w:hAnsi="Times New Roman"/>
          <w:color w:val="000000"/>
          <w:sz w:val="24"/>
          <w:szCs w:val="24"/>
        </w:rPr>
        <w:t>обратность</w:t>
      </w:r>
      <w:proofErr w:type="spellEnd"/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 операции дифференцирования и интегрирования;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расстояние между геометрическими фигурами как кратчайшего пути от одной ф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и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гуры к другой;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идею касания геометрических объектов; </w:t>
      </w:r>
    </w:p>
    <w:p w:rsidR="00B03BA4" w:rsidRPr="006F27EF" w:rsidRDefault="00B03BA4" w:rsidP="00B03BA4">
      <w:pPr>
        <w:numPr>
          <w:ilvl w:val="0"/>
          <w:numId w:val="5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зависимость изменения объемов геометрических тел от изменения их линейных разм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ров. 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Использовать приобретенные знания и умения в практической деятельности и повс</w:t>
      </w: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>е</w:t>
      </w: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 xml:space="preserve">дневной жизни. </w:t>
      </w:r>
    </w:p>
    <w:p w:rsidR="00B03BA4" w:rsidRPr="006F27EF" w:rsidRDefault="00B03BA4" w:rsidP="00B03BA4">
      <w:pPr>
        <w:spacing w:after="0" w:line="240" w:lineRule="atLeast"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b/>
          <w:i/>
          <w:color w:val="000000"/>
          <w:sz w:val="24"/>
          <w:szCs w:val="24"/>
        </w:rPr>
        <w:t xml:space="preserve">Владеть: </w:t>
      </w:r>
    </w:p>
    <w:p w:rsidR="00B03BA4" w:rsidRPr="006F27EF" w:rsidRDefault="00B03BA4" w:rsidP="00B03BA4">
      <w:pPr>
        <w:numPr>
          <w:ilvl w:val="0"/>
          <w:numId w:val="6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навыками использования справочных материалов, поиска определений, формул и др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у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гих утверждений в учебной, методической и справочной литературе; </w:t>
      </w:r>
    </w:p>
    <w:p w:rsidR="00B03BA4" w:rsidRPr="006F27EF" w:rsidRDefault="00B03BA4" w:rsidP="00B03BA4">
      <w:pPr>
        <w:numPr>
          <w:ilvl w:val="0"/>
          <w:numId w:val="6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навыками использования таблиц при выполнении преобразований степенных, иррациональных, показательных, логарифмических и тригонометрических выраж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ний; </w:t>
      </w:r>
    </w:p>
    <w:p w:rsidR="00B03BA4" w:rsidRPr="006F27EF" w:rsidRDefault="00B03BA4" w:rsidP="00B03BA4">
      <w:pPr>
        <w:numPr>
          <w:ilvl w:val="0"/>
          <w:numId w:val="6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навыками использования калькулятора для вычисления значений числовых выр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жений; </w:t>
      </w:r>
    </w:p>
    <w:p w:rsidR="00B03BA4" w:rsidRPr="006F27EF" w:rsidRDefault="00B03BA4" w:rsidP="00B03BA4">
      <w:pPr>
        <w:numPr>
          <w:ilvl w:val="0"/>
          <w:numId w:val="6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навыками преобразований несложных формул, содержащих любые из изученных дейс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т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вий над числовыми и буквенными выражениями; </w:t>
      </w:r>
    </w:p>
    <w:p w:rsidR="00B03BA4" w:rsidRPr="006F27EF" w:rsidRDefault="00B03BA4" w:rsidP="00B03BA4">
      <w:pPr>
        <w:numPr>
          <w:ilvl w:val="0"/>
          <w:numId w:val="6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навыками алгоритмической деятельности - выполнения и создания инструкций, прове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р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ки и оценки результатов их выполнения; </w:t>
      </w:r>
    </w:p>
    <w:p w:rsidR="00B03BA4" w:rsidRPr="006F27EF" w:rsidRDefault="00B03BA4" w:rsidP="00B03BA4">
      <w:pPr>
        <w:numPr>
          <w:ilvl w:val="0"/>
          <w:numId w:val="6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навыком выведения простейших следствий из изученных и новых определений и у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т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верждений; </w:t>
      </w:r>
    </w:p>
    <w:p w:rsidR="00B03BA4" w:rsidRPr="006F27EF" w:rsidRDefault="00B03BA4" w:rsidP="00B03BA4">
      <w:pPr>
        <w:numPr>
          <w:ilvl w:val="0"/>
          <w:numId w:val="6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lastRenderedPageBreak/>
        <w:t xml:space="preserve">навыком применения доказательства от противного; </w:t>
      </w:r>
    </w:p>
    <w:p w:rsidR="00B03BA4" w:rsidRPr="006F27EF" w:rsidRDefault="00B03BA4" w:rsidP="00B03BA4">
      <w:pPr>
        <w:numPr>
          <w:ilvl w:val="0"/>
          <w:numId w:val="6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навыком различения взаимно обратных утверждений на логико-языковом уровне; </w:t>
      </w:r>
    </w:p>
    <w:p w:rsidR="00B03BA4" w:rsidRPr="006F27EF" w:rsidRDefault="00B03BA4" w:rsidP="00B03BA4">
      <w:pPr>
        <w:numPr>
          <w:ilvl w:val="0"/>
          <w:numId w:val="6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навыками применения изученных и новых алгоритмов; </w:t>
      </w:r>
    </w:p>
    <w:p w:rsidR="00B03BA4" w:rsidRPr="006F27EF" w:rsidRDefault="00B03BA4" w:rsidP="00B03BA4">
      <w:pPr>
        <w:numPr>
          <w:ilvl w:val="0"/>
          <w:numId w:val="6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навыками решения задач с избыточными и недостающими данными; </w:t>
      </w:r>
    </w:p>
    <w:p w:rsidR="00B03BA4" w:rsidRPr="006F27EF" w:rsidRDefault="00B03BA4" w:rsidP="00B03BA4">
      <w:pPr>
        <w:numPr>
          <w:ilvl w:val="0"/>
          <w:numId w:val="6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навыками описания свойств функций по их графикам, в том числе связанных с прои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з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водной; </w:t>
      </w:r>
    </w:p>
    <w:p w:rsidR="00B03BA4" w:rsidRPr="006F27EF" w:rsidRDefault="00B03BA4" w:rsidP="00B03BA4">
      <w:pPr>
        <w:numPr>
          <w:ilvl w:val="0"/>
          <w:numId w:val="6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навыками изображения геометрических тел и их простейших сечений; </w:t>
      </w:r>
    </w:p>
    <w:p w:rsidR="00B03BA4" w:rsidRPr="006F27EF" w:rsidRDefault="00B03BA4" w:rsidP="00B03BA4">
      <w:pPr>
        <w:numPr>
          <w:ilvl w:val="0"/>
          <w:numId w:val="6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навыками решения простейших вычислительных стереометрических задач; </w:t>
      </w:r>
    </w:p>
    <w:p w:rsidR="00B03BA4" w:rsidRPr="006F27EF" w:rsidRDefault="00B03BA4" w:rsidP="00B03BA4">
      <w:pPr>
        <w:numPr>
          <w:ilvl w:val="0"/>
          <w:numId w:val="6"/>
        </w:numPr>
        <w:spacing w:after="0" w:line="240" w:lineRule="atLeast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F27EF">
        <w:rPr>
          <w:rFonts w:ascii="Times New Roman" w:eastAsia="Calibri" w:hAnsi="Times New Roman"/>
          <w:color w:val="000000"/>
          <w:sz w:val="24"/>
          <w:szCs w:val="24"/>
        </w:rPr>
        <w:t>навыком построения обратного утверждения и контрапозиции для утверждений, зада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>н</w:t>
      </w:r>
      <w:r w:rsidRPr="006F27EF">
        <w:rPr>
          <w:rFonts w:ascii="Times New Roman" w:eastAsia="Calibri" w:hAnsi="Times New Roman"/>
          <w:color w:val="000000"/>
          <w:sz w:val="24"/>
          <w:szCs w:val="24"/>
        </w:rPr>
        <w:t xml:space="preserve">ных в универсальной или импликативной форме. </w:t>
      </w:r>
    </w:p>
    <w:p w:rsidR="00B03BA4" w:rsidRPr="006F27EF" w:rsidRDefault="00B03BA4" w:rsidP="00B03BA4">
      <w:pPr>
        <w:rPr>
          <w:sz w:val="24"/>
          <w:szCs w:val="24"/>
        </w:rPr>
      </w:pPr>
    </w:p>
    <w:p w:rsidR="00B03BA4" w:rsidRPr="006F27EF" w:rsidRDefault="00B03BA4" w:rsidP="00B03BA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Количество часов на освоение рабочей программы учебной дисциплины: ПД 01 «М</w:t>
      </w:r>
      <w:r w:rsidRPr="006F27EF">
        <w:rPr>
          <w:rFonts w:ascii="Times New Roman" w:hAnsi="Times New Roman"/>
          <w:b/>
          <w:sz w:val="24"/>
          <w:szCs w:val="24"/>
        </w:rPr>
        <w:t>а</w:t>
      </w:r>
      <w:r w:rsidRPr="006F27EF">
        <w:rPr>
          <w:rFonts w:ascii="Times New Roman" w:hAnsi="Times New Roman"/>
          <w:b/>
          <w:sz w:val="24"/>
          <w:szCs w:val="24"/>
        </w:rPr>
        <w:t xml:space="preserve">тематика» </w:t>
      </w:r>
    </w:p>
    <w:p w:rsidR="00B03BA4" w:rsidRPr="006F27EF" w:rsidRDefault="00B03BA4" w:rsidP="00B03BA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6F27EF">
        <w:rPr>
          <w:rFonts w:ascii="Times New Roman" w:eastAsia="Calibri" w:hAnsi="Times New Roman"/>
          <w:sz w:val="24"/>
          <w:szCs w:val="24"/>
        </w:rPr>
        <w:t>максимальной учебной нагрузки студента 2</w:t>
      </w:r>
      <w:r>
        <w:rPr>
          <w:rFonts w:ascii="Times New Roman" w:eastAsia="Calibri" w:hAnsi="Times New Roman"/>
          <w:sz w:val="24"/>
          <w:szCs w:val="24"/>
        </w:rPr>
        <w:t>80</w:t>
      </w:r>
      <w:r w:rsidRPr="006F27EF">
        <w:rPr>
          <w:rFonts w:ascii="Times New Roman" w:eastAsia="Calibri" w:hAnsi="Times New Roman"/>
          <w:sz w:val="24"/>
          <w:szCs w:val="24"/>
        </w:rPr>
        <w:t xml:space="preserve"> часов/зачетных единиц, в том числе:</w:t>
      </w:r>
    </w:p>
    <w:p w:rsidR="00B03BA4" w:rsidRPr="006F27EF" w:rsidRDefault="00B03BA4" w:rsidP="00B03BA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6F27EF">
        <w:rPr>
          <w:rFonts w:ascii="Times New Roman" w:eastAsia="Calibri" w:hAnsi="Times New Roman"/>
          <w:sz w:val="24"/>
          <w:szCs w:val="24"/>
        </w:rPr>
        <w:t>обязательной аудиторной учебной нагрузки студента   1</w:t>
      </w:r>
      <w:r>
        <w:rPr>
          <w:rFonts w:ascii="Times New Roman" w:eastAsia="Calibri" w:hAnsi="Times New Roman"/>
          <w:sz w:val="24"/>
          <w:szCs w:val="24"/>
        </w:rPr>
        <w:t>90</w:t>
      </w:r>
      <w:r w:rsidRPr="006F27EF">
        <w:rPr>
          <w:rFonts w:ascii="Times New Roman" w:eastAsia="Calibri" w:hAnsi="Times New Roman"/>
          <w:sz w:val="24"/>
          <w:szCs w:val="24"/>
        </w:rPr>
        <w:t xml:space="preserve"> часов;</w:t>
      </w:r>
    </w:p>
    <w:p w:rsidR="00B03BA4" w:rsidRPr="006F27EF" w:rsidRDefault="00B03BA4" w:rsidP="00B03BA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6F27EF">
        <w:rPr>
          <w:rFonts w:ascii="Times New Roman" w:eastAsia="Calibri" w:hAnsi="Times New Roman"/>
          <w:sz w:val="24"/>
          <w:szCs w:val="24"/>
        </w:rPr>
        <w:t>самостоятельной работы студента 7</w:t>
      </w:r>
      <w:r>
        <w:rPr>
          <w:rFonts w:ascii="Times New Roman" w:eastAsia="Calibri" w:hAnsi="Times New Roman"/>
          <w:sz w:val="24"/>
          <w:szCs w:val="24"/>
        </w:rPr>
        <w:t>4</w:t>
      </w:r>
      <w:r w:rsidRPr="006F27EF">
        <w:rPr>
          <w:rFonts w:ascii="Times New Roman" w:eastAsia="Calibri" w:hAnsi="Times New Roman"/>
          <w:sz w:val="24"/>
          <w:szCs w:val="24"/>
        </w:rPr>
        <w:t xml:space="preserve"> час.</w:t>
      </w:r>
    </w:p>
    <w:p w:rsidR="00B03BA4" w:rsidRPr="006F27EF" w:rsidRDefault="00B03BA4" w:rsidP="00B03BA4">
      <w:pPr>
        <w:rPr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B03BA4" w:rsidRPr="006F27EF" w:rsidTr="000B5A22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3BA4" w:rsidRPr="006F27EF" w:rsidRDefault="00B03BA4" w:rsidP="000B5A22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3BA4" w:rsidRPr="006F27EF" w:rsidRDefault="00B03BA4" w:rsidP="000B5A22">
            <w:pPr>
              <w:spacing w:after="0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B03BA4" w:rsidRPr="006F27EF" w:rsidTr="000B5A22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3BA4" w:rsidRPr="006F27EF" w:rsidRDefault="00B03BA4" w:rsidP="000B5A22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3BA4" w:rsidRPr="006F27EF" w:rsidRDefault="00B03BA4" w:rsidP="000B5A22">
            <w:pPr>
              <w:spacing w:after="0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280</w:t>
            </w:r>
          </w:p>
        </w:tc>
      </w:tr>
      <w:tr w:rsidR="00B03BA4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3BA4" w:rsidRPr="006F27EF" w:rsidRDefault="00B03BA4" w:rsidP="000B5A2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3BA4" w:rsidRPr="006F27EF" w:rsidRDefault="00B03BA4" w:rsidP="000B5A22">
            <w:pPr>
              <w:spacing w:after="0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190</w:t>
            </w:r>
          </w:p>
        </w:tc>
      </w:tr>
      <w:tr w:rsidR="00B03BA4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3BA4" w:rsidRPr="006F27EF" w:rsidRDefault="00B03BA4" w:rsidP="000B5A2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BA4" w:rsidRPr="006F27EF" w:rsidRDefault="00B03BA4" w:rsidP="000B5A22">
            <w:pPr>
              <w:spacing w:after="0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</w:p>
        </w:tc>
      </w:tr>
      <w:tr w:rsidR="00B03BA4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3BA4" w:rsidRPr="006F27EF" w:rsidRDefault="00B03BA4" w:rsidP="000B5A22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3BA4" w:rsidRPr="006F27EF" w:rsidRDefault="00B03BA4" w:rsidP="000B5A22">
            <w:pPr>
              <w:spacing w:after="0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74</w:t>
            </w:r>
          </w:p>
        </w:tc>
      </w:tr>
      <w:tr w:rsidR="00B03BA4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3BA4" w:rsidRPr="006F27EF" w:rsidRDefault="00B03BA4" w:rsidP="000B5A22">
            <w:pPr>
              <w:spacing w:after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3BA4" w:rsidRPr="006F27EF" w:rsidRDefault="00B03BA4" w:rsidP="000B5A22">
            <w:pPr>
              <w:spacing w:after="0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90</w:t>
            </w:r>
          </w:p>
        </w:tc>
      </w:tr>
      <w:tr w:rsidR="00B03BA4" w:rsidRPr="006F27EF" w:rsidTr="000B5A22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3BA4" w:rsidRPr="006F27EF" w:rsidRDefault="00B03BA4" w:rsidP="000B5A22">
            <w:pPr>
              <w:spacing w:after="0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Итоговая аттестация в форме экзамена</w:t>
            </w:r>
          </w:p>
          <w:p w:rsidR="00B03BA4" w:rsidRPr="006F27EF" w:rsidRDefault="00B03BA4" w:rsidP="000B5A22">
            <w:pPr>
              <w:spacing w:after="0"/>
              <w:jc w:val="right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</w:t>
            </w:r>
          </w:p>
        </w:tc>
      </w:tr>
    </w:tbl>
    <w:p w:rsidR="00B03BA4" w:rsidRPr="006F27EF" w:rsidRDefault="00B03BA4" w:rsidP="00B03BA4">
      <w:pPr>
        <w:rPr>
          <w:sz w:val="24"/>
          <w:szCs w:val="24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hybridMultilevel"/>
    <w:tmpl w:val="3352255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−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3337BC6"/>
    <w:multiLevelType w:val="multilevel"/>
    <w:tmpl w:val="76CA84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001E59"/>
    <w:multiLevelType w:val="hybridMultilevel"/>
    <w:tmpl w:val="86B8AD40"/>
    <w:lvl w:ilvl="0" w:tplc="F5BE0AEA">
      <w:start w:val="1"/>
      <w:numFmt w:val="decimal"/>
      <w:lvlText w:val="%1."/>
      <w:lvlJc w:val="left"/>
      <w:pPr>
        <w:ind w:left="29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21FC783F"/>
    <w:multiLevelType w:val="hybridMultilevel"/>
    <w:tmpl w:val="34864BEE"/>
    <w:lvl w:ilvl="0" w:tplc="492EEB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9B358D"/>
    <w:multiLevelType w:val="multilevel"/>
    <w:tmpl w:val="6032D8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743CD1"/>
    <w:multiLevelType w:val="multilevel"/>
    <w:tmpl w:val="AD5A05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3BA4"/>
    <w:rsid w:val="0008428F"/>
    <w:rsid w:val="00B03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A4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2715</Words>
  <Characters>15478</Characters>
  <Application>Microsoft Office Word</Application>
  <DocSecurity>0</DocSecurity>
  <Lines>128</Lines>
  <Paragraphs>36</Paragraphs>
  <ScaleCrop>false</ScaleCrop>
  <Company/>
  <LinksUpToDate>false</LinksUpToDate>
  <CharactersWithSpaces>18157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2021-04-14T12:03:00Z</dcterms:created>
  <dcterms:modified xsi:type="dcterms:W3CDTF">2021-04-14T12:04:00Z</dcterms:modified>
</cp:coreProperties>
</file>